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ArticleTitle"/>
        <w:pBdr>
          <w:left w:val="single" w:sz="22" w:space="8" w:color="F28C00"/>
        </w:pBdr>
      </w:pPr>
      <w:r>
        <w:t>ARTICLE TITLE: Concise, Informative, and Limited to 15-20 Words</w:t>
      </w:r>
    </w:p>
    <w:p>
      <w:pPr>
        <w:pStyle w:val="KIAuthor"/>
      </w:pPr>
      <w:r>
        <w:rPr>
          <w:rFonts w:ascii="Garamond" w:hAnsi="Garamond" w:eastAsia="Garamond" w:cs="Garamond"/>
          <w:b/>
          <w:color w:val="252525"/>
          <w:sz w:val="23"/>
        </w:rPr>
        <w:t>Author One</w:t>
      </w:r>
      <w:r>
        <w:rPr>
          <w:rFonts w:ascii="Garamond" w:hAnsi="Garamond" w:eastAsia="Garamond" w:cs="Garamond"/>
          <w:b/>
          <w:color w:val="252525"/>
          <w:sz w:val="17"/>
          <w:vertAlign w:val="superscript"/>
        </w:rPr>
        <w:t>1*</w:t>
      </w:r>
      <w:r>
        <w:rPr>
          <w:rFonts w:ascii="Garamond" w:hAnsi="Garamond" w:eastAsia="Garamond" w:cs="Garamond"/>
          <w:b/>
          <w:color w:val="252525"/>
          <w:sz w:val="23"/>
        </w:rPr>
        <w:t>, Author Two</w:t>
      </w:r>
      <w:r>
        <w:rPr>
          <w:rFonts w:ascii="Garamond" w:hAnsi="Garamond" w:eastAsia="Garamond" w:cs="Garamond"/>
          <w:b/>
          <w:color w:val="252525"/>
          <w:sz w:val="17"/>
          <w:vertAlign w:val="superscript"/>
        </w:rPr>
        <w:t>2</w:t>
      </w:r>
      <w:r>
        <w:rPr>
          <w:rFonts w:ascii="Garamond" w:hAnsi="Garamond" w:eastAsia="Garamond" w:cs="Garamond"/>
          <w:b/>
          <w:color w:val="252525"/>
          <w:sz w:val="23"/>
        </w:rPr>
        <w:t>, and Author Three</w:t>
      </w:r>
      <w:r>
        <w:rPr>
          <w:rFonts w:ascii="Garamond" w:hAnsi="Garamond" w:eastAsia="Garamond" w:cs="Garamond"/>
          <w:b/>
          <w:color w:val="252525"/>
          <w:sz w:val="17"/>
          <w:vertAlign w:val="superscript"/>
        </w:rPr>
        <w:t>3</w:t>
      </w:r>
    </w:p>
    <w:p>
      <w:pPr>
        <w:pStyle w:val="KIAffiliation"/>
      </w:pPr>
      <w:r>
        <w:rPr>
          <w:rFonts w:ascii="Garamond" w:hAnsi="Garamond" w:eastAsia="Garamond" w:cs="Garamond"/>
          <w:color w:val="666666"/>
          <w:sz w:val="16"/>
          <w:vertAlign w:val="superscript"/>
        </w:rPr>
        <w:t>1</w:t>
      </w:r>
      <w:r>
        <w:rPr>
          <w:rFonts w:ascii="Garamond" w:hAnsi="Garamond" w:eastAsia="Garamond" w:cs="Garamond"/>
          <w:color w:val="666666"/>
          <w:sz w:val="19"/>
        </w:rPr>
        <w:t xml:space="preserve"> Department, Institution, City, Country</w:t>
      </w:r>
    </w:p>
    <w:p>
      <w:pPr>
        <w:pStyle w:val="KIAffiliation"/>
      </w:pPr>
      <w:r>
        <w:rPr>
          <w:rFonts w:ascii="Garamond" w:hAnsi="Garamond" w:eastAsia="Garamond" w:cs="Garamond"/>
          <w:color w:val="666666"/>
          <w:sz w:val="16"/>
          <w:vertAlign w:val="superscript"/>
        </w:rPr>
        <w:t>2</w:t>
      </w:r>
      <w:r>
        <w:rPr>
          <w:rFonts w:ascii="Garamond" w:hAnsi="Garamond" w:eastAsia="Garamond" w:cs="Garamond"/>
          <w:color w:val="666666"/>
          <w:sz w:val="19"/>
        </w:rPr>
        <w:t xml:space="preserve"> Department, Institution, City, Country</w:t>
      </w:r>
    </w:p>
    <w:p>
      <w:pPr>
        <w:pStyle w:val="KIAffiliation"/>
      </w:pPr>
      <w:r>
        <w:rPr>
          <w:rFonts w:ascii="Garamond" w:hAnsi="Garamond" w:eastAsia="Garamond" w:cs="Garamond"/>
          <w:color w:val="666666"/>
          <w:sz w:val="16"/>
          <w:vertAlign w:val="superscript"/>
        </w:rPr>
        <w:t>3</w:t>
      </w:r>
      <w:r>
        <w:rPr>
          <w:rFonts w:ascii="Garamond" w:hAnsi="Garamond" w:eastAsia="Garamond" w:cs="Garamond"/>
          <w:color w:val="666666"/>
          <w:sz w:val="19"/>
        </w:rPr>
        <w:t xml:space="preserve"> Department, Institution, City, Country</w:t>
      </w:r>
    </w:p>
    <w:p>
      <w:pPr>
        <w:pStyle w:val="KIAffiliation"/>
      </w:pPr>
      <w:r>
        <w:t>* Corresponding author: [author@email.org]</w:t>
      </w:r>
    </w:p>
    <w:tbl>
      <w:tblPr>
        <w:tblW w:type="auto" w:w="0"/>
        <w:jc w:val="center"/>
        <w:tblLayout w:type="fixed"/>
        <w:tblLook w:firstColumn="1" w:firstRow="1" w:lastColumn="0" w:lastRow="0" w:noHBand="0" w:noVBand="1" w:val="04A0"/>
      </w:tblPr>
      <w:tblGrid>
        <w:gridCol w:w="3024"/>
        <w:gridCol w:w="3024"/>
        <w:gridCol w:w="3024"/>
      </w:tblGrid>
      <w:tr>
        <w:tc>
          <w:tcPr>
            <w:tcW w:type="dxa" w:w="3024"/>
            <w:vAlign w:val="center"/>
            <w:shd w:fill="FFF5D6" w:val="clear"/>
            <w:tcMar>
              <w:top w:w="100" w:type="dxa"/>
              <w:start w:w="120" w:type="dxa"/>
              <w:bottom w:w="100" w:type="dxa"/>
              <w:end w:w="120" w:type="dxa"/>
            </w:tcMar>
            <w:tcBorders>
              <w:bottom w:val="single" w:sz="8" w:color="FFB000" w:space="0"/>
            </w:tcBorders>
          </w:tcPr>
          <w:p>
            <w:pPr>
              <w:spacing w:after="0"/>
            </w:pPr>
            <w:r>
              <w:rPr>
                <w:rFonts w:ascii="Garamond" w:hAnsi="Garamond" w:eastAsia="Garamond" w:cs="Garamond"/>
                <w:b/>
                <w:color w:val="F28C00"/>
                <w:sz w:val="16"/>
              </w:rPr>
              <w:t>ARTICLE TYPE</w:t>
              <w:br/>
            </w:r>
            <w:r>
              <w:rPr>
                <w:rFonts w:ascii="Garamond" w:hAnsi="Garamond" w:eastAsia="Garamond" w:cs="Garamond"/>
                <w:color w:val="252525"/>
                <w:sz w:val="17"/>
              </w:rPr>
              <w:t>[Research Article / Review]</w:t>
            </w:r>
          </w:p>
        </w:tc>
        <w:tc>
          <w:tcPr>
            <w:tcW w:type="dxa" w:w="3024"/>
            <w:vAlign w:val="center"/>
            <w:shd w:fill="FFF5D6" w:val="clear"/>
            <w:tcMar>
              <w:top w:w="100" w:type="dxa"/>
              <w:start w:w="120" w:type="dxa"/>
              <w:bottom w:w="100" w:type="dxa"/>
              <w:end w:w="120" w:type="dxa"/>
            </w:tcMar>
            <w:tcBorders>
              <w:bottom w:val="single" w:sz="8" w:color="FFB000" w:space="0"/>
            </w:tcBorders>
          </w:tcPr>
          <w:p>
            <w:pPr>
              <w:spacing w:after="0"/>
            </w:pPr>
            <w:r>
              <w:rPr>
                <w:rFonts w:ascii="Garamond" w:hAnsi="Garamond" w:eastAsia="Garamond" w:cs="Garamond"/>
                <w:b/>
                <w:color w:val="F28C00"/>
                <w:sz w:val="16"/>
              </w:rPr>
              <w:t>DOI</w:t>
              <w:br/>
            </w:r>
            <w:r>
              <w:rPr>
                <w:rFonts w:ascii="Garamond" w:hAnsi="Garamond" w:eastAsia="Garamond" w:cs="Garamond"/>
                <w:color w:val="252525"/>
                <w:sz w:val="17"/>
              </w:rPr>
              <w:t>https://doi.org/[DOI]</w:t>
            </w:r>
          </w:p>
        </w:tc>
        <w:tc>
          <w:tcPr>
            <w:tcW w:type="dxa" w:w="3024"/>
            <w:vAlign w:val="center"/>
            <w:shd w:fill="FFF5D6" w:val="clear"/>
            <w:tcMar>
              <w:top w:w="100" w:type="dxa"/>
              <w:start w:w="120" w:type="dxa"/>
              <w:bottom w:w="100" w:type="dxa"/>
              <w:end w:w="120" w:type="dxa"/>
            </w:tcMar>
            <w:tcBorders>
              <w:bottom w:val="single" w:sz="8" w:color="FFB000" w:space="0"/>
            </w:tcBorders>
          </w:tcPr>
          <w:p>
            <w:pPr>
              <w:spacing w:after="0"/>
            </w:pPr>
            <w:r>
              <w:rPr>
                <w:rFonts w:ascii="Garamond" w:hAnsi="Garamond" w:eastAsia="Garamond" w:cs="Garamond"/>
                <w:b/>
                <w:color w:val="F28C00"/>
                <w:sz w:val="16"/>
              </w:rPr>
              <w:t>ARTICLE HISTORY</w:t>
              <w:br/>
            </w:r>
            <w:r>
              <w:rPr>
                <w:rFonts w:ascii="Garamond" w:hAnsi="Garamond" w:eastAsia="Garamond" w:cs="Garamond"/>
                <w:color w:val="252525"/>
                <w:sz w:val="17"/>
              </w:rPr>
              <w:t>Received: [date] | Accepted: [date]</w:t>
            </w:r>
          </w:p>
        </w:tc>
      </w:tr>
    </w:tbl>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9072"/>
      </w:tblGrid>
      <w:tr>
        <w:tc>
          <w:tcPr>
            <w:tcW w:type="dxa" w:w="9072"/>
            <w:vAlign w:val="center"/>
            <w:shd w:fill="FFB000" w:val="clear"/>
            <w:tcMar>
              <w:top w:w="90" w:type="dxa"/>
              <w:start w:w="160" w:type="dxa"/>
              <w:bottom w:w="80" w:type="dxa"/>
              <w:end w:w="160" w:type="dxa"/>
            </w:tcMar>
          </w:tcPr>
          <w:p>
            <w:pPr>
              <w:spacing w:after="0"/>
            </w:pPr>
            <w:r>
              <w:rPr>
                <w:rFonts w:ascii="Garamond" w:hAnsi="Garamond" w:eastAsia="Garamond" w:cs="Garamond"/>
                <w:b/>
                <w:color w:val="FFFFFF"/>
                <w:sz w:val="22"/>
              </w:rPr>
              <w:t>ABSTRACT</w:t>
            </w:r>
          </w:p>
        </w:tc>
      </w:tr>
      <w:tr>
        <w:tc>
          <w:tcPr>
            <w:tcW w:type="dxa" w:w="9072"/>
            <w:vAlign w:val="center"/>
            <w:shd w:fill="FFF5D6" w:val="clear"/>
            <w:tcMar>
              <w:top w:w="130" w:type="dxa"/>
              <w:start w:w="160" w:type="dxa"/>
              <w:bottom w:w="130" w:type="dxa"/>
              <w:end w:w="160" w:type="dxa"/>
            </w:tcMar>
          </w:tcPr>
          <w:p>
            <w:pPr>
              <w:pStyle w:val="KIAbstract"/>
            </w:pPr>
            <w:r>
              <w:rPr>
                <w:rFonts w:ascii="Garamond" w:hAnsi="Garamond" w:eastAsia="Garamond" w:cs="Garamond"/>
                <w:i/>
                <w:color w:val="252525"/>
                <w:sz w:val="21"/>
              </w:rPr>
              <w:t>[Write the abstract as one continuous paragraph of no more than 250 words. Briefly state the background or research problem, objective, method, principal results, and conclusion without separate labels such as Purpose, Design/Methods, Findings, Implications, or Originality. Avoid citations and undefined abbreviations.]</w:t>
            </w:r>
          </w:p>
        </w:tc>
      </w:tr>
    </w:tbl>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9072"/>
      </w:tblGrid>
      <w:tr>
        <w:tc>
          <w:tcPr>
            <w:tcW w:type="dxa" w:w="9072"/>
            <w:vAlign w:val="center"/>
            <w:tcMar>
              <w:top w:w="90" w:type="dxa"/>
              <w:start w:w="130" w:type="dxa"/>
              <w:bottom w:w="90" w:type="dxa"/>
              <w:end w:w="130" w:type="dxa"/>
            </w:tcMar>
            <w:tcBorders>
              <w:bottom w:val="single" w:sz="8" w:color="FFB000" w:space="0"/>
            </w:tcBorders>
          </w:tcPr>
          <w:p>
            <w:r>
              <w:rPr>
                <w:rFonts w:ascii="Garamond" w:hAnsi="Garamond" w:eastAsia="Garamond" w:cs="Garamond"/>
                <w:b/>
                <w:color w:val="F28C00"/>
                <w:sz w:val="18"/>
              </w:rPr>
              <w:t xml:space="preserve">KEYWORDS  </w:t>
            </w:r>
            <w:r>
              <w:rPr>
                <w:rFonts w:ascii="Garamond" w:hAnsi="Garamond" w:eastAsia="Garamond" w:cs="Garamond"/>
                <w:color w:val="252525"/>
                <w:sz w:val="18"/>
              </w:rPr>
              <w:t>[3-5 keywords; separated by semicolons]</w:t>
            </w:r>
          </w:p>
        </w:tc>
      </w:tr>
    </w:tbl>
    <w:p>
      <w:pPr>
        <w:pStyle w:val="KIHeading1"/>
      </w:pPr>
      <w:r>
        <w:t>1. INTRODUCTION</w:t>
      </w:r>
    </w:p>
    <w:p>
      <w:pPr>
        <w:pStyle w:val="KIInstruction"/>
      </w:pPr>
      <w:r>
        <w:t>[Present the research context, problem, relevant literature, research gap, novelty, and objective. Integrate the literature review into the argument rather than listing studies. Use APA 7 author-date citations, for example (Author, 2024) or Author (2024).]</w:t>
      </w:r>
    </w:p>
    <w:p>
      <w:pPr>
        <w:pStyle w:val="KIInstruction"/>
      </w:pPr>
      <w:r>
        <w:t>[Replace all grey italic instructions with the manuscript text. Use Garamond 11 pt, justified alignment, 1.15 line spacing, and a clear paragraph sequence.]</w:t>
      </w:r>
    </w:p>
    <w:p>
      <w:pPr>
        <w:pStyle w:val="KIHeading1"/>
      </w:pPr>
      <w:r>
        <w:t>2. METHODS</w:t>
      </w:r>
    </w:p>
    <w:p>
      <w:pPr>
        <w:pStyle w:val="KIInstruction"/>
      </w:pPr>
      <w:r>
        <w:t>[Describe the research design, setting and period, population/participants or data sources, sampling, instruments, data-collection procedure, analysis technique, validity or trustworthiness, and ethical approval when applicable. Provide enough detail for replication.]</w:t>
      </w:r>
    </w:p>
    <w:p>
      <w:pPr>
        <w:pStyle w:val="KIHeading1"/>
      </w:pPr>
      <w:r>
        <w:t>3. RESULTS</w:t>
      </w:r>
    </w:p>
    <w:p>
      <w:pPr>
        <w:pStyle w:val="KIInstruction"/>
      </w:pPr>
      <w:r>
        <w:t>[Present the principal results clearly and objectively. Organize findings according to the research questions or analytical sequence, and do not repeat every table value in prose.]</w:t>
      </w:r>
    </w:p>
    <w:p>
      <w:pPr>
        <w:pStyle w:val="KIHeading2"/>
      </w:pPr>
      <w:r>
        <w:t>3.1 Subsection Title</w:t>
      </w:r>
    </w:p>
    <w:p>
      <w:pPr>
        <w:pStyle w:val="KIInstruction"/>
      </w:pPr>
      <w:r>
        <w:t>[Use subsections only when they improve the logical organization. Keep heading levels consistent.]</w:t>
      </w:r>
    </w:p>
    <w:tbl>
      <w:tblPr>
        <w:tblW w:type="auto" w:w="0"/>
        <w:jc w:val="center"/>
        <w:tblLayout w:type="fixed"/>
        <w:tblLook w:firstColumn="1" w:firstRow="1" w:lastColumn="0" w:lastRow="0" w:noHBand="0" w:noVBand="1" w:val="04A0"/>
      </w:tblPr>
      <w:tblGrid>
        <w:gridCol w:w="7992"/>
      </w:tblGrid>
      <w:tr>
        <w:tc>
          <w:tcPr>
            <w:tcW w:type="dxa" w:w="7992"/>
            <w:vAlign w:val="center"/>
            <w:shd w:fill="F2F2F2" w:val="clear"/>
            <w:tcMar>
              <w:top w:w="420" w:type="dxa"/>
              <w:start w:w="120" w:type="dxa"/>
              <w:bottom w:w="420" w:type="dxa"/>
              <w:end w:w="120" w:type="dxa"/>
            </w:tcMar>
            <w:tcBorders>
              <w:top w:val="dashed" w:sz="8" w:color="B3B3B3" w:space="0"/>
              <w:left w:val="dashed" w:sz="8" w:color="B3B3B3" w:space="0"/>
              <w:bottom w:val="dashed" w:sz="8" w:color="B3B3B3" w:space="0"/>
              <w:right w:val="dashed" w:sz="8" w:color="B3B3B3" w:space="0"/>
            </w:tcBorders>
          </w:tcPr>
          <w:p>
            <w:pPr>
              <w:jc w:val="center"/>
            </w:pPr>
            <w:r>
              <w:rPr>
                <w:rFonts w:ascii="Garamond" w:hAnsi="Garamond" w:eastAsia="Garamond" w:cs="Garamond"/>
                <w:b/>
                <w:color w:val="666666"/>
                <w:sz w:val="20"/>
              </w:rPr>
              <w:t>[INSERT HIGH-RESOLUTION FIGURE HERE]</w:t>
            </w:r>
          </w:p>
        </w:tc>
      </w:tr>
    </w:tbl>
    <w:p>
      <w:pPr>
        <w:pStyle w:val="KICaption"/>
      </w:pPr>
      <w:r>
        <w:rPr>
          <w:rFonts w:ascii="Garamond" w:hAnsi="Garamond" w:eastAsia="Garamond" w:cs="Garamond"/>
          <w:b/>
          <w:color w:val="252525"/>
          <w:sz w:val="19"/>
        </w:rPr>
        <w:t xml:space="preserve">Figure 1. </w:t>
      </w:r>
      <w:r>
        <w:rPr>
          <w:rFonts w:ascii="Garamond" w:hAnsi="Garamond" w:eastAsia="Garamond" w:cs="Garamond"/>
          <w:color w:val="252525"/>
          <w:sz w:val="19"/>
        </w:rPr>
        <w:t>Concise sentence-case figure caption and source, when applicable.</w:t>
      </w:r>
    </w:p>
    <w:p>
      <w:pPr>
        <w:pStyle w:val="KICaption"/>
        <w:jc w:val="left"/>
      </w:pPr>
      <w:r>
        <w:rPr>
          <w:rFonts w:ascii="Garamond" w:hAnsi="Garamond" w:eastAsia="Garamond" w:cs="Garamond"/>
          <w:b/>
          <w:color w:val="252525"/>
          <w:sz w:val="19"/>
        </w:rPr>
        <w:t xml:space="preserve">Table 1. </w:t>
      </w:r>
      <w:r>
        <w:rPr>
          <w:rFonts w:ascii="Garamond" w:hAnsi="Garamond" w:eastAsia="Garamond" w:cs="Garamond"/>
          <w:color w:val="252525"/>
          <w:sz w:val="19"/>
        </w:rPr>
        <w:t>Concise sentence-case table title</w:t>
      </w:r>
    </w:p>
    <w:tbl>
      <w:tblPr>
        <w:tblW w:type="auto" w:w="0"/>
        <w:jc w:val="center"/>
        <w:tblLayout w:type="fixed"/>
        <w:tblLook w:firstColumn="1" w:firstRow="1" w:lastColumn="0" w:lastRow="0" w:noHBand="0" w:noVBand="1" w:val="04A0"/>
      </w:tblPr>
      <w:tblGrid>
        <w:gridCol w:w="3960"/>
        <w:gridCol w:w="2520"/>
        <w:gridCol w:w="2592"/>
      </w:tblGrid>
      <w:tr>
        <w:trPr>
          <w:tblHeader w:val="true"/>
        </w:trPr>
        <w:tc>
          <w:tcPr>
            <w:tcW w:type="dxa" w:w="3960"/>
            <w:vAlign w:val="center"/>
            <w:shd w:fill="FFB000" w:val="clear"/>
            <w:tcMar>
              <w:top w:w="100" w:type="dxa"/>
              <w:start w:w="120" w:type="dxa"/>
              <w:bottom w:w="100" w:type="dxa"/>
              <w:end w:w="120" w:type="dxa"/>
            </w:tcMar>
            <w:tcBorders>
              <w:bottom w:val="single" w:sz="12" w:color="F28C00" w:space="0"/>
            </w:tcBorders>
          </w:tcPr>
          <w:p>
            <w:pPr>
              <w:jc w:val="center"/>
            </w:pPr>
            <w:r>
              <w:rPr>
                <w:rFonts w:ascii="Garamond" w:hAnsi="Garamond" w:eastAsia="Garamond" w:cs="Garamond"/>
                <w:b/>
                <w:color w:val="FFFFFF"/>
                <w:sz w:val="19"/>
              </w:rPr>
              <w:t>Variable / Category</w:t>
            </w:r>
          </w:p>
        </w:tc>
        <w:tc>
          <w:tcPr>
            <w:tcW w:type="dxa" w:w="2520"/>
            <w:vAlign w:val="center"/>
            <w:shd w:fill="FFB000" w:val="clear"/>
            <w:tcMar>
              <w:top w:w="100" w:type="dxa"/>
              <w:start w:w="120" w:type="dxa"/>
              <w:bottom w:w="100" w:type="dxa"/>
              <w:end w:w="120" w:type="dxa"/>
            </w:tcMar>
            <w:tcBorders>
              <w:bottom w:val="single" w:sz="12" w:color="F28C00" w:space="0"/>
            </w:tcBorders>
          </w:tcPr>
          <w:p>
            <w:pPr>
              <w:jc w:val="center"/>
            </w:pPr>
            <w:r>
              <w:rPr>
                <w:rFonts w:ascii="Garamond" w:hAnsi="Garamond" w:eastAsia="Garamond" w:cs="Garamond"/>
                <w:b/>
                <w:color w:val="FFFFFF"/>
                <w:sz w:val="19"/>
              </w:rPr>
              <w:t>Group A</w:t>
            </w:r>
          </w:p>
        </w:tc>
        <w:tc>
          <w:tcPr>
            <w:tcW w:type="dxa" w:w="2592"/>
            <w:vAlign w:val="center"/>
            <w:shd w:fill="FFB000" w:val="clear"/>
            <w:tcMar>
              <w:top w:w="100" w:type="dxa"/>
              <w:start w:w="120" w:type="dxa"/>
              <w:bottom w:w="100" w:type="dxa"/>
              <w:end w:w="120" w:type="dxa"/>
            </w:tcMar>
            <w:tcBorders>
              <w:bottom w:val="single" w:sz="12" w:color="F28C00" w:space="0"/>
            </w:tcBorders>
          </w:tcPr>
          <w:p>
            <w:pPr>
              <w:jc w:val="center"/>
            </w:pPr>
            <w:r>
              <w:rPr>
                <w:rFonts w:ascii="Garamond" w:hAnsi="Garamond" w:eastAsia="Garamond" w:cs="Garamond"/>
                <w:b/>
                <w:color w:val="FFFFFF"/>
                <w:sz w:val="19"/>
              </w:rPr>
              <w:t>Group B</w:t>
            </w:r>
          </w:p>
        </w:tc>
      </w:tr>
      <w:tr>
        <w:tc>
          <w:tcPr>
            <w:tcW w:type="dxa" w:w="3960"/>
            <w:vAlign w:val="center"/>
            <w:tcMar>
              <w:top w:w="90" w:type="dxa"/>
              <w:start w:w="120" w:type="dxa"/>
              <w:bottom w:w="90" w:type="dxa"/>
              <w:end w:w="120" w:type="dxa"/>
            </w:tcMar>
            <w:tcBorders>
              <w:bottom w:val="single" w:sz="4" w:color="D9D9D9" w:space="0"/>
            </w:tcBorders>
          </w:tcPr>
          <w:p>
            <w:pPr>
              <w:jc w:val="left"/>
            </w:pPr>
            <w:r>
              <w:rPr>
                <w:rFonts w:ascii="Garamond" w:hAnsi="Garamond" w:eastAsia="Garamond" w:cs="Garamond"/>
                <w:color w:val="252525"/>
                <w:sz w:val="19"/>
              </w:rPr>
              <w:t>Category 1</w:t>
            </w:r>
          </w:p>
        </w:tc>
        <w:tc>
          <w:tcPr>
            <w:tcW w:type="dxa" w:w="2520"/>
            <w:vAlign w:val="center"/>
            <w:tcMar>
              <w:top w:w="90" w:type="dxa"/>
              <w:start w:w="120" w:type="dxa"/>
              <w:bottom w:w="90" w:type="dxa"/>
              <w:end w:w="120" w:type="dxa"/>
            </w:tcMar>
            <w:tcBorders>
              <w:bottom w:val="single" w:sz="4" w:color="D9D9D9" w:space="0"/>
            </w:tcBorders>
          </w:tcPr>
          <w:p>
            <w:pPr>
              <w:jc w:val="center"/>
            </w:pPr>
            <w:r>
              <w:rPr>
                <w:rFonts w:ascii="Garamond" w:hAnsi="Garamond" w:eastAsia="Garamond" w:cs="Garamond"/>
                <w:color w:val="252525"/>
                <w:sz w:val="19"/>
              </w:rPr>
              <w:t>[value]</w:t>
            </w:r>
          </w:p>
        </w:tc>
        <w:tc>
          <w:tcPr>
            <w:tcW w:type="dxa" w:w="2592"/>
            <w:vAlign w:val="center"/>
            <w:tcMar>
              <w:top w:w="90" w:type="dxa"/>
              <w:start w:w="120" w:type="dxa"/>
              <w:bottom w:w="90" w:type="dxa"/>
              <w:end w:w="120" w:type="dxa"/>
            </w:tcMar>
            <w:tcBorders>
              <w:bottom w:val="single" w:sz="4" w:color="D9D9D9" w:space="0"/>
            </w:tcBorders>
          </w:tcPr>
          <w:p>
            <w:pPr>
              <w:jc w:val="center"/>
            </w:pPr>
            <w:r>
              <w:rPr>
                <w:rFonts w:ascii="Garamond" w:hAnsi="Garamond" w:eastAsia="Garamond" w:cs="Garamond"/>
                <w:color w:val="252525"/>
                <w:sz w:val="19"/>
              </w:rPr>
              <w:t>[value]</w:t>
            </w:r>
          </w:p>
        </w:tc>
      </w:tr>
      <w:tr>
        <w:tc>
          <w:tcPr>
            <w:tcW w:type="dxa" w:w="3960"/>
            <w:vAlign w:val="center"/>
            <w:shd w:fill="FFF5D6" w:val="clear"/>
            <w:tcMar>
              <w:top w:w="90" w:type="dxa"/>
              <w:start w:w="120" w:type="dxa"/>
              <w:bottom w:w="90" w:type="dxa"/>
              <w:end w:w="120" w:type="dxa"/>
            </w:tcMar>
            <w:tcBorders>
              <w:bottom w:val="single" w:sz="4" w:color="D9D9D9" w:space="0"/>
            </w:tcBorders>
          </w:tcPr>
          <w:p>
            <w:pPr>
              <w:jc w:val="left"/>
            </w:pPr>
            <w:r>
              <w:rPr>
                <w:rFonts w:ascii="Garamond" w:hAnsi="Garamond" w:eastAsia="Garamond" w:cs="Garamond"/>
                <w:color w:val="252525"/>
                <w:sz w:val="19"/>
              </w:rPr>
              <w:t>Category 2</w:t>
            </w:r>
          </w:p>
        </w:tc>
        <w:tc>
          <w:tcPr>
            <w:tcW w:type="dxa" w:w="2520"/>
            <w:vAlign w:val="center"/>
            <w:shd w:fill="FFF5D6" w:val="clear"/>
            <w:tcMar>
              <w:top w:w="90" w:type="dxa"/>
              <w:start w:w="120" w:type="dxa"/>
              <w:bottom w:w="90" w:type="dxa"/>
              <w:end w:w="120" w:type="dxa"/>
            </w:tcMar>
            <w:tcBorders>
              <w:bottom w:val="single" w:sz="4" w:color="D9D9D9" w:space="0"/>
            </w:tcBorders>
          </w:tcPr>
          <w:p>
            <w:pPr>
              <w:jc w:val="center"/>
            </w:pPr>
            <w:r>
              <w:rPr>
                <w:rFonts w:ascii="Garamond" w:hAnsi="Garamond" w:eastAsia="Garamond" w:cs="Garamond"/>
                <w:color w:val="252525"/>
                <w:sz w:val="19"/>
              </w:rPr>
              <w:t>[value]</w:t>
            </w:r>
          </w:p>
        </w:tc>
        <w:tc>
          <w:tcPr>
            <w:tcW w:type="dxa" w:w="2592"/>
            <w:vAlign w:val="center"/>
            <w:shd w:fill="FFF5D6" w:val="clear"/>
            <w:tcMar>
              <w:top w:w="90" w:type="dxa"/>
              <w:start w:w="120" w:type="dxa"/>
              <w:bottom w:w="90" w:type="dxa"/>
              <w:end w:w="120" w:type="dxa"/>
            </w:tcMar>
            <w:tcBorders>
              <w:bottom w:val="single" w:sz="4" w:color="D9D9D9" w:space="0"/>
            </w:tcBorders>
          </w:tcPr>
          <w:p>
            <w:pPr>
              <w:jc w:val="center"/>
            </w:pPr>
            <w:r>
              <w:rPr>
                <w:rFonts w:ascii="Garamond" w:hAnsi="Garamond" w:eastAsia="Garamond" w:cs="Garamond"/>
                <w:color w:val="252525"/>
                <w:sz w:val="19"/>
              </w:rPr>
              <w:t>[value]</w:t>
            </w:r>
          </w:p>
        </w:tc>
      </w:tr>
      <w:tr>
        <w:tc>
          <w:tcPr>
            <w:tcW w:type="dxa" w:w="3960"/>
            <w:vAlign w:val="center"/>
            <w:tcMar>
              <w:top w:w="90" w:type="dxa"/>
              <w:start w:w="120" w:type="dxa"/>
              <w:bottom w:w="90" w:type="dxa"/>
              <w:end w:w="120" w:type="dxa"/>
            </w:tcMar>
            <w:tcBorders>
              <w:bottom w:val="single" w:sz="4" w:color="D9D9D9" w:space="0"/>
            </w:tcBorders>
          </w:tcPr>
          <w:p>
            <w:pPr>
              <w:jc w:val="left"/>
            </w:pPr>
            <w:r>
              <w:rPr>
                <w:rFonts w:ascii="Garamond" w:hAnsi="Garamond" w:eastAsia="Garamond" w:cs="Garamond"/>
                <w:color w:val="252525"/>
                <w:sz w:val="19"/>
              </w:rPr>
              <w:t>Category 3</w:t>
            </w:r>
          </w:p>
        </w:tc>
        <w:tc>
          <w:tcPr>
            <w:tcW w:type="dxa" w:w="2520"/>
            <w:vAlign w:val="center"/>
            <w:tcMar>
              <w:top w:w="90" w:type="dxa"/>
              <w:start w:w="120" w:type="dxa"/>
              <w:bottom w:w="90" w:type="dxa"/>
              <w:end w:w="120" w:type="dxa"/>
            </w:tcMar>
            <w:tcBorders>
              <w:bottom w:val="single" w:sz="4" w:color="D9D9D9" w:space="0"/>
            </w:tcBorders>
          </w:tcPr>
          <w:p>
            <w:pPr>
              <w:jc w:val="center"/>
            </w:pPr>
            <w:r>
              <w:rPr>
                <w:rFonts w:ascii="Garamond" w:hAnsi="Garamond" w:eastAsia="Garamond" w:cs="Garamond"/>
                <w:color w:val="252525"/>
                <w:sz w:val="19"/>
              </w:rPr>
              <w:t>[value]</w:t>
            </w:r>
          </w:p>
        </w:tc>
        <w:tc>
          <w:tcPr>
            <w:tcW w:type="dxa" w:w="2592"/>
            <w:vAlign w:val="center"/>
            <w:tcMar>
              <w:top w:w="90" w:type="dxa"/>
              <w:start w:w="120" w:type="dxa"/>
              <w:bottom w:w="90" w:type="dxa"/>
              <w:end w:w="120" w:type="dxa"/>
            </w:tcMar>
            <w:tcBorders>
              <w:bottom w:val="single" w:sz="4" w:color="D9D9D9" w:space="0"/>
            </w:tcBorders>
          </w:tcPr>
          <w:p>
            <w:pPr>
              <w:jc w:val="center"/>
            </w:pPr>
            <w:r>
              <w:rPr>
                <w:rFonts w:ascii="Garamond" w:hAnsi="Garamond" w:eastAsia="Garamond" w:cs="Garamond"/>
                <w:color w:val="252525"/>
                <w:sz w:val="19"/>
              </w:rPr>
              <w:t>[value]</w:t>
            </w:r>
          </w:p>
        </w:tc>
      </w:tr>
    </w:tbl>
    <w:p>
      <w:pPr>
        <w:pStyle w:val="KICaption"/>
        <w:jc w:val="left"/>
      </w:pPr>
      <w:r>
        <w:rPr>
          <w:rFonts w:ascii="Garamond" w:hAnsi="Garamond" w:eastAsia="Garamond" w:cs="Garamond"/>
          <w:i/>
          <w:color w:val="666666"/>
          <w:sz w:val="18"/>
        </w:rPr>
        <w:t xml:space="preserve">Note. </w:t>
      </w:r>
      <w:r>
        <w:rPr>
          <w:rFonts w:ascii="Garamond" w:hAnsi="Garamond" w:eastAsia="Garamond" w:cs="Garamond"/>
          <w:color w:val="666666"/>
          <w:sz w:val="18"/>
        </w:rPr>
        <w:t>Define abbreviations and statistical symbols below the table.</w:t>
      </w:r>
    </w:p>
    <w:p>
      <w:pPr>
        <w:pStyle w:val="KIHeading1"/>
      </w:pPr>
      <w:r>
        <w:t>4. DISCUSSION</w:t>
      </w:r>
    </w:p>
    <w:p>
      <w:pPr>
        <w:pStyle w:val="KIInstruction"/>
      </w:pPr>
      <w:r>
        <w:t>[Interpret the results in relation to the research questions, theory, and previous studies. Explain agreements, differences, implications, and the contribution of the findings without repeating the Results section.]</w:t>
      </w:r>
    </w:p>
    <w:p>
      <w:pPr>
        <w:pStyle w:val="KIHeading1"/>
      </w:pPr>
      <w:r>
        <w:t>5. CONCLUSION</w:t>
      </w:r>
    </w:p>
    <w:p>
      <w:pPr>
        <w:pStyle w:val="KIInstruction"/>
      </w:pPr>
      <w:r>
        <w:t>[Answer the research objective concisely, state the main contribution and implications, acknowledge material limitations, and identify a focused direction for future research. Do not merely repeat the abstract.]</w:t>
      </w:r>
    </w:p>
    <w:p>
      <w:pPr>
        <w:pStyle w:val="KIHeading1"/>
      </w:pPr>
      <w:r>
        <w:t>DECLARATIONS</w:t>
      </w:r>
    </w:p>
    <w:p>
      <w:pPr>
        <w:pStyle w:val="KIDeclaration"/>
        <w:spacing w:after="60"/>
      </w:pPr>
      <w:r>
        <w:rPr>
          <w:rFonts w:ascii="Garamond" w:hAnsi="Garamond" w:eastAsia="Garamond" w:cs="Garamond"/>
          <w:b/>
          <w:color w:val="F28C00"/>
          <w:sz w:val="21"/>
        </w:rPr>
        <w:t xml:space="preserve">Author Contributions: </w:t>
      </w:r>
      <w:r>
        <w:rPr>
          <w:rFonts w:ascii="Garamond" w:hAnsi="Garamond" w:eastAsia="Garamond" w:cs="Garamond"/>
          <w:i/>
          <w:color w:val="666666"/>
          <w:sz w:val="21"/>
        </w:rPr>
        <w:t>[State each author's contribution using a clear narrative or CRediT roles.]</w:t>
      </w:r>
    </w:p>
    <w:p>
      <w:pPr>
        <w:pStyle w:val="KIDeclaration"/>
        <w:spacing w:after="60"/>
      </w:pPr>
      <w:r>
        <w:rPr>
          <w:rFonts w:ascii="Garamond" w:hAnsi="Garamond" w:eastAsia="Garamond" w:cs="Garamond"/>
          <w:b/>
          <w:color w:val="F28C00"/>
          <w:sz w:val="21"/>
        </w:rPr>
        <w:t xml:space="preserve">Funding: </w:t>
      </w:r>
      <w:r>
        <w:rPr>
          <w:rFonts w:ascii="Garamond" w:hAnsi="Garamond" w:eastAsia="Garamond" w:cs="Garamond"/>
          <w:i/>
          <w:color w:val="666666"/>
          <w:sz w:val="21"/>
        </w:rPr>
        <w:t>[Name the funder and grant number, or state that the research received no specific funding.]</w:t>
      </w:r>
    </w:p>
    <w:p>
      <w:pPr>
        <w:pStyle w:val="KIDeclaration"/>
        <w:spacing w:after="60"/>
      </w:pPr>
      <w:r>
        <w:rPr>
          <w:rFonts w:ascii="Garamond" w:hAnsi="Garamond" w:eastAsia="Garamond" w:cs="Garamond"/>
          <w:b/>
          <w:color w:val="F28C00"/>
          <w:sz w:val="21"/>
        </w:rPr>
        <w:t xml:space="preserve">Ethics Approval: </w:t>
      </w:r>
      <w:r>
        <w:rPr>
          <w:rFonts w:ascii="Garamond" w:hAnsi="Garamond" w:eastAsia="Garamond" w:cs="Garamond"/>
          <w:i/>
          <w:color w:val="666666"/>
          <w:sz w:val="21"/>
        </w:rPr>
        <w:t>[Provide committee name and approval number when applicable; otherwise state not applicable.]</w:t>
      </w:r>
    </w:p>
    <w:p>
      <w:pPr>
        <w:pStyle w:val="KIDeclaration"/>
        <w:spacing w:after="60"/>
      </w:pPr>
      <w:r>
        <w:rPr>
          <w:rFonts w:ascii="Garamond" w:hAnsi="Garamond" w:eastAsia="Garamond" w:cs="Garamond"/>
          <w:b/>
          <w:color w:val="F28C00"/>
          <w:sz w:val="21"/>
        </w:rPr>
        <w:t xml:space="preserve">Informed Consent: </w:t>
      </w:r>
      <w:r>
        <w:rPr>
          <w:rFonts w:ascii="Garamond" w:hAnsi="Garamond" w:eastAsia="Garamond" w:cs="Garamond"/>
          <w:i/>
          <w:color w:val="666666"/>
          <w:sz w:val="21"/>
        </w:rPr>
        <w:t>[State how consent was obtained when applicable.]</w:t>
      </w:r>
    </w:p>
    <w:p>
      <w:pPr>
        <w:pStyle w:val="KIDeclaration"/>
        <w:spacing w:after="60"/>
      </w:pPr>
      <w:r>
        <w:rPr>
          <w:rFonts w:ascii="Garamond" w:hAnsi="Garamond" w:eastAsia="Garamond" w:cs="Garamond"/>
          <w:b/>
          <w:color w:val="F28C00"/>
          <w:sz w:val="21"/>
        </w:rPr>
        <w:t xml:space="preserve">Data Availability: </w:t>
      </w:r>
      <w:r>
        <w:rPr>
          <w:rFonts w:ascii="Garamond" w:hAnsi="Garamond" w:eastAsia="Garamond" w:cs="Garamond"/>
          <w:i/>
          <w:color w:val="666666"/>
          <w:sz w:val="21"/>
        </w:rPr>
        <w:t>[State where supporting data can be accessed and under what conditions.]</w:t>
      </w:r>
    </w:p>
    <w:p>
      <w:pPr>
        <w:pStyle w:val="KIDeclaration"/>
        <w:spacing w:after="60"/>
      </w:pPr>
      <w:r>
        <w:rPr>
          <w:rFonts w:ascii="Garamond" w:hAnsi="Garamond" w:eastAsia="Garamond" w:cs="Garamond"/>
          <w:b/>
          <w:color w:val="F28C00"/>
          <w:sz w:val="21"/>
        </w:rPr>
        <w:t xml:space="preserve">Conflicts of Interest: </w:t>
      </w:r>
      <w:r>
        <w:rPr>
          <w:rFonts w:ascii="Garamond" w:hAnsi="Garamond" w:eastAsia="Garamond" w:cs="Garamond"/>
          <w:i/>
          <w:color w:val="666666"/>
          <w:sz w:val="21"/>
        </w:rPr>
        <w:t>[Declare any conflict of interest, or state that none exists.]</w:t>
      </w:r>
    </w:p>
    <w:p>
      <w:pPr>
        <w:pStyle w:val="KIDeclaration"/>
        <w:spacing w:after="60"/>
      </w:pPr>
      <w:r>
        <w:rPr>
          <w:rFonts w:ascii="Garamond" w:hAnsi="Garamond" w:eastAsia="Garamond" w:cs="Garamond"/>
          <w:b/>
          <w:color w:val="F28C00"/>
          <w:sz w:val="21"/>
        </w:rPr>
        <w:t xml:space="preserve">Acknowledgments: </w:t>
      </w:r>
      <w:r>
        <w:rPr>
          <w:rFonts w:ascii="Garamond" w:hAnsi="Garamond" w:eastAsia="Garamond" w:cs="Garamond"/>
          <w:i/>
          <w:color w:val="666666"/>
          <w:sz w:val="21"/>
        </w:rPr>
        <w:t>[Optional: recognize non-author contributions and institutional assistance.]</w:t>
      </w:r>
    </w:p>
    <w:p>
      <w:pPr>
        <w:pStyle w:val="KIHeading1"/>
      </w:pPr>
      <w:r>
        <w:t>AUTHOR ORCID</w:t>
      </w:r>
    </w:p>
    <w:p>
      <w:pPr>
        <w:pStyle w:val="KIDeclaration"/>
        <w:spacing w:after="40"/>
      </w:pPr>
      <w:r>
        <w:rPr>
          <w:rFonts w:ascii="Garamond" w:hAnsi="Garamond" w:eastAsia="Garamond" w:cs="Garamond"/>
          <w:b/>
          <w:color w:val="F28C00"/>
          <w:sz w:val="21"/>
        </w:rPr>
        <w:t xml:space="preserve">Author One: </w:t>
      </w:r>
      <w:r>
        <w:rPr>
          <w:rFonts w:ascii="Garamond" w:hAnsi="Garamond" w:eastAsia="Garamond" w:cs="Garamond"/>
          <w:color w:val="252525"/>
          <w:sz w:val="21"/>
        </w:rPr>
        <w:t>https://orcid.org/0000-0000-0000-0000</w:t>
      </w:r>
    </w:p>
    <w:p>
      <w:pPr>
        <w:pStyle w:val="KIDeclaration"/>
        <w:spacing w:after="40"/>
      </w:pPr>
      <w:r>
        <w:rPr>
          <w:rFonts w:ascii="Garamond" w:hAnsi="Garamond" w:eastAsia="Garamond" w:cs="Garamond"/>
          <w:b/>
          <w:color w:val="F28C00"/>
          <w:sz w:val="21"/>
        </w:rPr>
        <w:t xml:space="preserve">Author Two: </w:t>
      </w:r>
      <w:r>
        <w:rPr>
          <w:rFonts w:ascii="Garamond" w:hAnsi="Garamond" w:eastAsia="Garamond" w:cs="Garamond"/>
          <w:color w:val="252525"/>
          <w:sz w:val="21"/>
        </w:rPr>
        <w:t>https://orcid.org/0000-0000-0000-0000</w:t>
      </w:r>
    </w:p>
    <w:p>
      <w:pPr>
        <w:pStyle w:val="KIDeclaration"/>
        <w:spacing w:after="40"/>
      </w:pPr>
      <w:r>
        <w:rPr>
          <w:rFonts w:ascii="Garamond" w:hAnsi="Garamond" w:eastAsia="Garamond" w:cs="Garamond"/>
          <w:b/>
          <w:color w:val="F28C00"/>
          <w:sz w:val="21"/>
        </w:rPr>
        <w:t xml:space="preserve">Author Three: </w:t>
      </w:r>
      <w:r>
        <w:rPr>
          <w:rFonts w:ascii="Garamond" w:hAnsi="Garamond" w:eastAsia="Garamond" w:cs="Garamond"/>
          <w:color w:val="252525"/>
          <w:sz w:val="21"/>
        </w:rPr>
        <w:t>https://orcid.org/0000-0000-0000-0000</w:t>
      </w:r>
    </w:p>
    <w:p>
      <w:pPr>
        <w:pStyle w:val="KIHeading1"/>
      </w:pPr>
      <w:r>
        <w:t>REFERENCES</w:t>
      </w:r>
    </w:p>
    <w:p>
      <w:pPr>
        <w:pStyle w:val="KIInstruction"/>
      </w:pPr>
      <w:r>
        <w:t>[Use APA 7th edition. Include only works cited in the text, arrange entries alphabetically, use sentence case for article titles, italicize journal title and volume, include DOI as a URL, and apply a 0.5-inch hanging indent. Verify that every in-text citation has a matching reference.]</w:t>
      </w:r>
    </w:p>
    <w:p>
      <w:pPr>
        <w:pStyle w:val="KIReference"/>
      </w:pPr>
      <w:r>
        <w:rPr>
          <w:rFonts w:ascii="Garamond" w:hAnsi="Garamond" w:eastAsia="Garamond" w:cs="Garamond"/>
          <w:color w:val="252525"/>
          <w:sz w:val="21"/>
        </w:rPr>
        <w:t xml:space="preserve">Author, A. A., &amp; Author, B. B. (2024). Title of the journal article in sentence case. </w:t>
      </w:r>
      <w:r>
        <w:rPr>
          <w:rFonts w:ascii="Garamond" w:hAnsi="Garamond" w:eastAsia="Garamond" w:cs="Garamond"/>
          <w:i/>
          <w:color w:val="252525"/>
          <w:sz w:val="21"/>
        </w:rPr>
        <w:t>Journal Title, 12</w:t>
      </w:r>
      <w:r>
        <w:rPr>
          <w:rFonts w:ascii="Garamond" w:hAnsi="Garamond" w:eastAsia="Garamond" w:cs="Garamond"/>
          <w:color w:val="252525"/>
          <w:sz w:val="21"/>
        </w:rPr>
        <w:t>(3), 145-162. https://doi.org/10.xxxx/xxxxx</w:t>
      </w:r>
    </w:p>
    <w:p>
      <w:pPr>
        <w:pStyle w:val="KIReference"/>
      </w:pPr>
      <w:r>
        <w:t>Author, A. A. (2023). Title of the book in sentence case. Publisher.</w:t>
      </w:r>
    </w:p>
    <w:p>
      <w:pPr>
        <w:pStyle w:val="KIReference"/>
      </w:pPr>
      <w:r>
        <w:t>Organization Name. (2025, January 15). Title of the webpage in sentence case. https://www.example.org/page</w:t>
      </w:r>
    </w:p>
    <w:sectPr w:rsidR="00FC693F" w:rsidRPr="0006063C" w:rsidSect="00034616">
      <w:headerReference w:type="first" r:id="rId9"/>
      <w:headerReference w:type="default" r:id="rId10"/>
      <w:footerReference w:type="first" r:id="rId11"/>
      <w:footerReference w:type="default" r:id="rId12"/>
      <w:pgSz w:w="11906" w:h="16838"/>
      <w:pgMar w:top="1138" w:right="1418" w:bottom="1282" w:left="1418" w:header="432"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7128"/>
      <w:gridCol w:w="1944"/>
    </w:tblGrid>
    <w:tr>
      <w:tc>
        <w:tcPr>
          <w:tcW w:type="dxa" w:w="7128"/>
          <w:vAlign w:val="center"/>
          <w:tcMar>
            <w:top w:w="50" w:type="dxa"/>
            <w:start w:w="30" w:type="dxa"/>
            <w:bottom w:w="10" w:type="dxa"/>
            <w:end w:w="30" w:type="dxa"/>
          </w:tcMar>
          <w:tcBorders>
            <w:top w:val="single" w:sz="8" w:color="FFB000" w:space="3"/>
          </w:tcBorders>
        </w:tcPr>
        <w:p>
          <w:r>
            <w:rPr>
              <w:rFonts w:ascii="Garamond" w:hAnsi="Garamond" w:eastAsia="Garamond" w:cs="Garamond"/>
              <w:color w:val="666666"/>
              <w:sz w:val="16"/>
            </w:rPr>
            <w:t>CONTACT: [editor@journal.org]  |  [journal URL]</w:t>
          </w:r>
        </w:p>
      </w:tc>
      <w:tc>
        <w:tcPr>
          <w:tcW w:type="dxa" w:w="1944"/>
          <w:vAlign w:val="center"/>
          <w:tcMar>
            <w:top w:w="50" w:type="dxa"/>
            <w:start w:w="30" w:type="dxa"/>
            <w:bottom w:w="10" w:type="dxa"/>
            <w:end w:w="30" w:type="dxa"/>
          </w:tcMar>
          <w:tcBorders>
            <w:top w:val="single" w:sz="8" w:color="FFB000" w:space="3"/>
          </w:tcBorders>
        </w:tcPr>
        <w:p>
          <w:pPr>
            <w:jc w:val="right"/>
          </w:pPr>
          <w:r>
            <w:rPr>
              <w:rFonts w:ascii="Garamond" w:hAnsi="Garamond" w:eastAsia="Garamond" w:cs="Garamond"/>
              <w:color w:val="666666"/>
              <w:sz w:val="16"/>
            </w:rPr>
            <w:t xml:space="preserve">Page </w:t>
          </w:r>
          <w:r>
            <w:rPr>
              <w:rFonts w:ascii="Garamond" w:hAnsi="Garamond" w:eastAsia="Garamond" w:cs="Garamond"/>
              <w:color w:val="666666"/>
              <w:sz w:val="18"/>
            </w:rPr>
            <w:fldChar w:fldCharType="begin"/>
            <w:instrText xml:space="preserve"> PAGE </w:instrText>
            <w:fldChar w:fldCharType="separate"/>
            <w:t>1</w:t>
            <w:fldChar w:fldCharType="end"/>
          </w:r>
        </w:p>
      </w:tc>
    </w:tr>
  </w:tbl>
  <w:p>
    <w:pPr>
      <w:spacing w:before="20"/>
      <w:jc w:val="center"/>
    </w:pPr>
    <w:r>
      <w:rPr>
        <w:rFonts w:ascii="Garamond" w:hAnsi="Garamond" w:eastAsia="Garamond" w:cs="Garamond"/>
        <w:color w:val="666666"/>
        <w:sz w:val="15"/>
      </w:rPr>
      <w:t>(c) [Year] The Author(s). Published by Kalijaga Institute. Open-access licensing information: [insert journal license].</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7488"/>
      <w:gridCol w:w="1584"/>
    </w:tblGrid>
    <w:tr>
      <w:tc>
        <w:tcPr>
          <w:tcW w:type="dxa" w:w="7488"/>
          <w:vAlign w:val="center"/>
          <w:tcMar>
            <w:top w:w="40" w:type="dxa"/>
            <w:start w:w="30" w:type="dxa"/>
            <w:bottom w:w="10" w:type="dxa"/>
            <w:end w:w="30" w:type="dxa"/>
          </w:tcMar>
          <w:tcBorders>
            <w:top w:val="single" w:sz="8" w:color="FFB000" w:space="3"/>
          </w:tcBorders>
        </w:tcPr>
        <w:p>
          <w:r>
            <w:rPr>
              <w:rFonts w:ascii="Garamond" w:hAnsi="Garamond" w:eastAsia="Garamond" w:cs="Garamond"/>
              <w:color w:val="666666"/>
              <w:sz w:val="16"/>
            </w:rPr>
            <w:t>Journal of Applied Science, Health, and Technology | Kalijaga Institute</w:t>
          </w:r>
        </w:p>
      </w:tc>
      <w:tc>
        <w:tcPr>
          <w:tcW w:type="dxa" w:w="1584"/>
          <w:vAlign w:val="center"/>
          <w:tcMar>
            <w:top w:w="40" w:type="dxa"/>
            <w:start w:w="30" w:type="dxa"/>
            <w:bottom w:w="10" w:type="dxa"/>
            <w:end w:w="30" w:type="dxa"/>
          </w:tcMar>
          <w:tcBorders>
            <w:top w:val="single" w:sz="8" w:color="FFB000" w:space="3"/>
          </w:tcBorders>
        </w:tcPr>
        <w:p>
          <w:pPr>
            <w:jc w:val="right"/>
          </w:pPr>
          <w:r>
            <w:rPr>
              <w:rFonts w:ascii="Garamond" w:hAnsi="Garamond" w:eastAsia="Garamond" w:cs="Garamond"/>
              <w:color w:val="666666"/>
              <w:sz w:val="16"/>
            </w:rPr>
            <w:t xml:space="preserve">Page </w:t>
          </w:r>
          <w:r>
            <w:rPr>
              <w:rFonts w:ascii="Garamond" w:hAnsi="Garamond" w:eastAsia="Garamond" w:cs="Garamond"/>
              <w:color w:val="666666"/>
              <w:sz w:val="18"/>
            </w:rPr>
            <w:fldChar w:fldCharType="begin"/>
            <w:instrText xml:space="preserve"> PAGE </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1655"/>
      <w:gridCol w:w="7416"/>
    </w:tblGrid>
    <w:tr>
      <w:tc>
        <w:tcPr>
          <w:tcW w:type="dxa" w:w="1655"/>
          <w:vAlign w:val="center"/>
          <w:tcMar>
            <w:top w:w="40" w:type="dxa"/>
            <w:start w:w="40" w:type="dxa"/>
            <w:bottom w:w="60" w:type="dxa"/>
            <w:end w:w="80" w:type="dxa"/>
          </w:tcMar>
          <w:tcBorders>
            <w:bottom w:val="single" w:sz="18" w:color="FFB000" w:space="4"/>
          </w:tcBorders>
        </w:tcPr>
        <w:p>
          <w:pPr>
            <w:jc w:val="left"/>
          </w:pPr>
          <w:r>
            <w:drawing>
              <wp:inline xmlns:a="http://schemas.openxmlformats.org/drawingml/2006/main" xmlns:pic="http://schemas.openxmlformats.org/drawingml/2006/picture">
                <wp:extent cx="658368" cy="658368"/>
                <wp:docPr id="1" name="Picture 1"/>
                <wp:cNvGraphicFramePr>
                  <a:graphicFrameLocks noChangeAspect="1"/>
                </wp:cNvGraphicFramePr>
                <a:graphic>
                  <a:graphicData uri="http://schemas.openxmlformats.org/drawingml/2006/picture">
                    <pic:pic>
                      <pic:nvPicPr>
                        <pic:cNvPr id="0" name="Logo_Kalijaga_Institute.png"/>
                        <pic:cNvPicPr/>
                      </pic:nvPicPr>
                      <pic:blipFill>
                        <a:blip r:embed="rId1"/>
                        <a:stretch>
                          <a:fillRect/>
                        </a:stretch>
                      </pic:blipFill>
                      <pic:spPr>
                        <a:xfrm>
                          <a:off x="0" y="0"/>
                          <a:ext cx="658368" cy="658368"/>
                        </a:xfrm>
                        <a:prstGeom prst="rect"/>
                      </pic:spPr>
                    </pic:pic>
                  </a:graphicData>
                </a:graphic>
              </wp:inline>
            </w:drawing>
          </w:r>
        </w:p>
      </w:tc>
      <w:tc>
        <w:tcPr>
          <w:tcW w:type="dxa" w:w="7416"/>
          <w:vAlign w:val="center"/>
          <w:tcMar>
            <w:top w:w="40" w:type="dxa"/>
            <w:start w:w="80" w:type="dxa"/>
            <w:bottom w:w="60" w:type="dxa"/>
            <w:end w:w="40" w:type="dxa"/>
          </w:tcMar>
          <w:tcBorders>
            <w:bottom w:val="single" w:sz="18" w:color="FFB000" w:space="4"/>
          </w:tcBorders>
        </w:tcPr>
        <w:p>
          <w:pPr>
            <w:jc w:val="right"/>
          </w:pPr>
          <w:r>
            <w:rPr>
              <w:rFonts w:ascii="Garamond" w:hAnsi="Garamond" w:eastAsia="Garamond" w:cs="Garamond"/>
              <w:b/>
              <w:color w:val="252525"/>
              <w:sz w:val="28"/>
            </w:rPr>
            <w:t>Journal of Applied Science, Health, and Technology</w:t>
            <w:br/>
          </w:r>
          <w:r>
            <w:rPr>
              <w:rFonts w:ascii="Garamond" w:hAnsi="Garamond" w:eastAsia="Garamond" w:cs="Garamond"/>
              <w:b w:val="0"/>
              <w:color w:val="F28C00"/>
              <w:sz w:val="18"/>
            </w:rPr>
            <w:t>Published by Kalijaga Institute</w:t>
            <w:br/>
          </w:r>
          <w:r>
            <w:rPr>
              <w:rFonts w:ascii="Garamond" w:hAnsi="Garamond" w:eastAsia="Garamond" w:cs="Garamond"/>
              <w:color w:val="666666"/>
              <w:sz w:val="17"/>
            </w:rPr>
            <w:t>p-ISSN: [0000-0000]  |  e-ISSN: [0000-0000]</w:t>
            <w:br/>
          </w:r>
          <w:r>
            <w:rPr>
              <w:rFonts w:ascii="Garamond" w:hAnsi="Garamond" w:eastAsia="Garamond" w:cs="Garamond"/>
              <w:color w:val="666666"/>
              <w:sz w:val="17"/>
            </w:rPr>
            <w:t>Vol. [00], No. [00], [Month Year]</w:t>
          </w:r>
        </w:p>
      </w:tc>
    </w:tr>
  </w:tbl>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04"/>
      <w:gridCol w:w="5587"/>
      <w:gridCol w:w="2880"/>
    </w:tblGrid>
    <w:tr>
      <w:tc>
        <w:tcPr>
          <w:tcW w:type="dxa" w:w="604"/>
          <w:vAlign w:val="center"/>
          <w:tcMar>
            <w:top w:w="20" w:type="dxa"/>
            <w:start w:w="30" w:type="dxa"/>
            <w:bottom w:w="35" w:type="dxa"/>
            <w:end w:w="30" w:type="dxa"/>
          </w:tcMar>
          <w:tcBorders>
            <w:bottom w:val="single" w:sz="10" w:color="FFB000" w:space="3"/>
          </w:tcBorders>
        </w:tcPr>
        <w:p>
          <w:r>
            <w:drawing>
              <wp:inline xmlns:a="http://schemas.openxmlformats.org/drawingml/2006/main" xmlns:pic="http://schemas.openxmlformats.org/drawingml/2006/picture">
                <wp:extent cx="256032" cy="256032"/>
                <wp:docPr id="1" name="Picture 1"/>
                <wp:cNvGraphicFramePr>
                  <a:graphicFrameLocks noChangeAspect="1"/>
                </wp:cNvGraphicFramePr>
                <a:graphic>
                  <a:graphicData uri="http://schemas.openxmlformats.org/drawingml/2006/picture">
                    <pic:pic>
                      <pic:nvPicPr>
                        <pic:cNvPr id="0" name="Logo_Kalijaga_Institute.png"/>
                        <pic:cNvPicPr/>
                      </pic:nvPicPr>
                      <pic:blipFill>
                        <a:blip r:embed="rId1"/>
                        <a:stretch>
                          <a:fillRect/>
                        </a:stretch>
                      </pic:blipFill>
                      <pic:spPr>
                        <a:xfrm>
                          <a:off x="0" y="0"/>
                          <a:ext cx="256032" cy="256032"/>
                        </a:xfrm>
                        <a:prstGeom prst="rect"/>
                      </pic:spPr>
                    </pic:pic>
                  </a:graphicData>
                </a:graphic>
              </wp:inline>
            </w:drawing>
          </w:r>
        </w:p>
      </w:tc>
      <w:tc>
        <w:tcPr>
          <w:tcW w:type="dxa" w:w="5587"/>
          <w:vAlign w:val="center"/>
          <w:tcMar>
            <w:top w:w="20" w:type="dxa"/>
            <w:start w:w="30" w:type="dxa"/>
            <w:bottom w:w="35" w:type="dxa"/>
            <w:end w:w="30" w:type="dxa"/>
          </w:tcMar>
          <w:tcBorders>
            <w:bottom w:val="single" w:sz="10" w:color="FFB000" w:space="3"/>
          </w:tcBorders>
        </w:tcPr>
        <w:p>
          <w:r>
            <w:rPr>
              <w:rFonts w:ascii="Garamond" w:hAnsi="Garamond" w:eastAsia="Garamond" w:cs="Garamond"/>
              <w:b/>
              <w:color w:val="252525"/>
              <w:sz w:val="17"/>
            </w:rPr>
            <w:t>Journal of Applied Science, Health, and Technology</w:t>
          </w:r>
        </w:p>
      </w:tc>
      <w:tc>
        <w:tcPr>
          <w:tcW w:type="dxa" w:w="2880"/>
          <w:vAlign w:val="center"/>
          <w:tcMar>
            <w:top w:w="20" w:type="dxa"/>
            <w:start w:w="30" w:type="dxa"/>
            <w:bottom w:w="35" w:type="dxa"/>
            <w:end w:w="30" w:type="dxa"/>
          </w:tcMar>
          <w:tcBorders>
            <w:bottom w:val="single" w:sz="10" w:color="FFB000" w:space="3"/>
          </w:tcBorders>
        </w:tcPr>
        <w:p>
          <w:pPr>
            <w:jc w:val="right"/>
          </w:pPr>
          <w:r>
            <w:rPr>
              <w:rFonts w:ascii="Garamond" w:hAnsi="Garamond" w:eastAsia="Garamond" w:cs="Garamond"/>
              <w:i/>
              <w:color w:val="666666"/>
              <w:sz w:val="16"/>
            </w:rPr>
            <w:t>[SHORT ARTICLE TITLE]</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120"/>
      <w:jc w:val="both"/>
    </w:pPr>
    <w:rPr>
      <w:rFonts w:ascii="Garamond" w:hAnsi="Garamond" w:eastAsia="Garamond" w:cs="Garamond"/>
      <w:color w:val="2525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Garamond" w:hAnsi="Garamond" w:eastAsia="Garamond" w:cs="Garamond"/>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Garamond" w:hAnsi="Garamond" w:eastAsia="Garamond" w:cs="Garamond"/>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aramond" w:hAnsi="Garamond" w:eastAsia="Garamond" w:cs="Garamond"/>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aramond" w:hAnsi="Garamond" w:eastAsia="Garamond" w:cs="Garamond"/>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aramond" w:hAnsi="Garamond" w:eastAsia="Garamond" w:cs="Garamond"/>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Garamond" w:hAnsi="Garamond" w:eastAsia="Garamond" w:cs="Garamond"/>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Garamond" w:hAnsi="Garamond" w:eastAsia="Garamond" w:cs="Garamond"/>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Garamond" w:hAnsi="Garamond" w:eastAsia="Garamond" w:cs="Garamond"/>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Garamond" w:hAnsi="Garamond" w:eastAsia="Garamond" w:cs="Garamond"/>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Garamond" w:hAnsi="Garamond" w:eastAsia="Garamond" w:cs="Garamond"/>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Garamond" w:hAnsi="Garamond" w:eastAsia="Garamond" w:cs="Garamond"/>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Garamond" w:hAnsi="Garamond" w:eastAsia="Garamond" w:cs="Garamond"/>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aramond" w:hAnsi="Garamond" w:eastAsia="Garamond" w:cs="Garamond"/>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Garamond" w:hAnsi="Garamond" w:eastAsia="Garamond" w:cs="Garamond"/>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Garamond" w:hAnsi="Garamond" w:eastAsia="Garamond" w:cs="Garamond"/>
    </w:rPr>
  </w:style>
  <w:style w:type="paragraph" w:styleId="BodyText">
    <w:name w:val="Body Text"/>
    <w:basedOn w:val="Normal"/>
    <w:link w:val="BodyTextChar"/>
    <w:uiPriority w:val="99"/>
    <w:unhideWhenUsed/>
    <w:rsid w:val="00AA1D8D"/>
    <w:pPr>
      <w:spacing w:after="120"/>
    </w:pPr>
    <w:rPr>
      <w:rFonts w:ascii="Garamond" w:hAnsi="Garamond" w:eastAsia="Garamond" w:cs="Garamond"/>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rPr>
      <w:rFonts w:ascii="Garamond" w:hAnsi="Garamond" w:eastAsia="Garamond" w:cs="Garamond"/>
    </w:r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rFonts w:ascii="Garamond" w:hAnsi="Garamond" w:eastAsia="Garamond" w:cs="Garamond"/>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rPr>
      <w:rFonts w:ascii="Garamond" w:hAnsi="Garamond" w:eastAsia="Garamond" w:cs="Garamond"/>
    </w:rPr>
  </w:style>
  <w:style w:type="paragraph" w:styleId="List2">
    <w:name w:val="List 2"/>
    <w:basedOn w:val="Normal"/>
    <w:uiPriority w:val="99"/>
    <w:unhideWhenUsed/>
    <w:rsid w:val="00326F90"/>
    <w:pPr>
      <w:ind w:left="720" w:hanging="360"/>
      <w:contextualSpacing/>
    </w:pPr>
    <w:rPr>
      <w:rFonts w:ascii="Garamond" w:hAnsi="Garamond" w:eastAsia="Garamond" w:cs="Garamond"/>
    </w:rPr>
  </w:style>
  <w:style w:type="paragraph" w:styleId="List3">
    <w:name w:val="List 3"/>
    <w:basedOn w:val="Normal"/>
    <w:uiPriority w:val="99"/>
    <w:unhideWhenUsed/>
    <w:rsid w:val="00326F90"/>
    <w:pPr>
      <w:ind w:left="1080" w:hanging="360"/>
      <w:contextualSpacing/>
    </w:pPr>
    <w:rPr>
      <w:rFonts w:ascii="Garamond" w:hAnsi="Garamond" w:eastAsia="Garamond" w:cs="Garamond"/>
    </w:rPr>
  </w:style>
  <w:style w:type="paragraph" w:styleId="ListBullet">
    <w:name w:val="List Bullet"/>
    <w:basedOn w:val="Normal"/>
    <w:uiPriority w:val="99"/>
    <w:unhideWhenUsed/>
    <w:rsid w:val="00326F90"/>
    <w:pPr>
      <w:numPr>
        <w:numId w:val="1"/>
      </w:numPr>
      <w:contextualSpacing/>
    </w:pPr>
    <w:rPr>
      <w:rFonts w:ascii="Garamond" w:hAnsi="Garamond" w:eastAsia="Garamond" w:cs="Garamond"/>
    </w:rPr>
  </w:style>
  <w:style w:type="paragraph" w:styleId="ListBullet2">
    <w:name w:val="List Bullet 2"/>
    <w:basedOn w:val="Normal"/>
    <w:uiPriority w:val="99"/>
    <w:unhideWhenUsed/>
    <w:rsid w:val="00326F90"/>
    <w:pPr>
      <w:numPr>
        <w:numId w:val="2"/>
      </w:numPr>
      <w:contextualSpacing/>
    </w:pPr>
    <w:rPr>
      <w:rFonts w:ascii="Garamond" w:hAnsi="Garamond" w:eastAsia="Garamond" w:cs="Garamond"/>
    </w:rPr>
  </w:style>
  <w:style w:type="paragraph" w:styleId="ListBullet3">
    <w:name w:val="List Bullet 3"/>
    <w:basedOn w:val="Normal"/>
    <w:uiPriority w:val="99"/>
    <w:unhideWhenUsed/>
    <w:rsid w:val="00326F90"/>
    <w:pPr>
      <w:numPr>
        <w:numId w:val="3"/>
      </w:numPr>
      <w:contextualSpacing/>
    </w:pPr>
    <w:rPr>
      <w:rFonts w:ascii="Garamond" w:hAnsi="Garamond" w:eastAsia="Garamond" w:cs="Garamond"/>
    </w:rPr>
  </w:style>
  <w:style w:type="paragraph" w:styleId="ListNumber">
    <w:name w:val="List Number"/>
    <w:basedOn w:val="Normal"/>
    <w:uiPriority w:val="99"/>
    <w:unhideWhenUsed/>
    <w:rsid w:val="00326F90"/>
    <w:pPr>
      <w:numPr>
        <w:numId w:val="5"/>
      </w:numPr>
      <w:contextualSpacing/>
    </w:pPr>
    <w:rPr>
      <w:rFonts w:ascii="Garamond" w:hAnsi="Garamond" w:eastAsia="Garamond" w:cs="Garamond"/>
    </w:rPr>
  </w:style>
  <w:style w:type="paragraph" w:styleId="ListNumber2">
    <w:name w:val="List Number 2"/>
    <w:basedOn w:val="Normal"/>
    <w:uiPriority w:val="99"/>
    <w:unhideWhenUsed/>
    <w:rsid w:val="0029639D"/>
    <w:pPr>
      <w:numPr>
        <w:numId w:val="6"/>
      </w:numPr>
      <w:contextualSpacing/>
    </w:pPr>
    <w:rPr>
      <w:rFonts w:ascii="Garamond" w:hAnsi="Garamond" w:eastAsia="Garamond" w:cs="Garamond"/>
    </w:rPr>
  </w:style>
  <w:style w:type="paragraph" w:styleId="ListNumber3">
    <w:name w:val="List Number 3"/>
    <w:basedOn w:val="Normal"/>
    <w:uiPriority w:val="99"/>
    <w:unhideWhenUsed/>
    <w:rsid w:val="0029639D"/>
    <w:pPr>
      <w:numPr>
        <w:numId w:val="7"/>
      </w:numPr>
      <w:contextualSpacing/>
    </w:pPr>
    <w:rPr>
      <w:rFonts w:ascii="Garamond" w:hAnsi="Garamond" w:eastAsia="Garamond" w:cs="Garamond"/>
    </w:rPr>
  </w:style>
  <w:style w:type="paragraph" w:styleId="ListContinue">
    <w:name w:val="List Continue"/>
    <w:basedOn w:val="Normal"/>
    <w:uiPriority w:val="99"/>
    <w:unhideWhenUsed/>
    <w:rsid w:val="0029639D"/>
    <w:pPr>
      <w:spacing w:after="120"/>
      <w:ind w:left="360"/>
      <w:contextualSpacing/>
    </w:pPr>
    <w:rPr>
      <w:rFonts w:ascii="Garamond" w:hAnsi="Garamond" w:eastAsia="Garamond" w:cs="Garamond"/>
    </w:rPr>
  </w:style>
  <w:style w:type="paragraph" w:styleId="ListContinue2">
    <w:name w:val="List Continue 2"/>
    <w:basedOn w:val="Normal"/>
    <w:uiPriority w:val="99"/>
    <w:unhideWhenUsed/>
    <w:rsid w:val="0029639D"/>
    <w:pPr>
      <w:spacing w:after="120"/>
      <w:ind w:left="720"/>
      <w:contextualSpacing/>
    </w:pPr>
    <w:rPr>
      <w:rFonts w:ascii="Garamond" w:hAnsi="Garamond" w:eastAsia="Garamond" w:cs="Garamond"/>
    </w:rPr>
  </w:style>
  <w:style w:type="paragraph" w:styleId="ListContinue3">
    <w:name w:val="List Continue 3"/>
    <w:basedOn w:val="Normal"/>
    <w:uiPriority w:val="99"/>
    <w:unhideWhenUsed/>
    <w:rsid w:val="0029639D"/>
    <w:pPr>
      <w:spacing w:after="120"/>
      <w:ind w:left="1080"/>
      <w:contextualSpacing/>
    </w:pPr>
    <w:rPr>
      <w:rFonts w:ascii="Garamond" w:hAnsi="Garamond" w:eastAsia="Garamond" w:cs="Garamond"/>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Garamond" w:hAnsi="Garamond" w:eastAsia="Garamond" w:cs="Garamond"/>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rFonts w:ascii="Garamond" w:hAnsi="Garamond" w:eastAsia="Garamond" w:cs="Garamond"/>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Garamond" w:hAnsi="Garamond" w:eastAsia="Garamond" w:cs="Garamond"/>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Garamond" w:hAnsi="Garamond" w:eastAsia="Garamond" w:cs="Garamond"/>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rPr>
      <w:rFonts w:ascii="Garamond" w:hAnsi="Garamond" w:eastAsia="Garamond" w:cs="Garamond"/>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ArticleTitle">
    <w:name w:val="KI Article Title"/>
    <w:basedOn w:val="Normal"/>
    <w:pPr>
      <w:keepNext/>
      <w:spacing w:before="200" w:after="120"/>
      <w:jc w:val="left"/>
    </w:pPr>
    <w:rPr>
      <w:rFonts w:ascii="Garamond" w:hAnsi="Garamond" w:eastAsia="Garamond" w:cs="Garamond"/>
      <w:b/>
      <w:i w:val="0"/>
      <w:color w:val="252525"/>
      <w:sz w:val="32"/>
    </w:rPr>
  </w:style>
  <w:style w:type="paragraph" w:customStyle="1" w:styleId="KIAuthor">
    <w:name w:val="KI Author"/>
    <w:basedOn w:val="Normal"/>
    <w:pPr>
      <w:spacing w:after="40"/>
      <w:jc w:val="left"/>
    </w:pPr>
    <w:rPr>
      <w:rFonts w:ascii="Garamond" w:hAnsi="Garamond" w:eastAsia="Garamond" w:cs="Garamond"/>
      <w:b/>
      <w:i w:val="0"/>
      <w:color w:val="252525"/>
      <w:sz w:val="23"/>
    </w:rPr>
  </w:style>
  <w:style w:type="paragraph" w:customStyle="1" w:styleId="KIAffiliation">
    <w:name w:val="KI Affiliation"/>
    <w:basedOn w:val="Normal"/>
    <w:pPr>
      <w:spacing w:after="20"/>
      <w:jc w:val="left"/>
    </w:pPr>
    <w:rPr>
      <w:rFonts w:ascii="Garamond" w:hAnsi="Garamond" w:eastAsia="Garamond" w:cs="Garamond"/>
      <w:b w:val="0"/>
      <w:i w:val="0"/>
      <w:color w:val="666666"/>
      <w:sz w:val="19"/>
    </w:rPr>
  </w:style>
  <w:style w:type="paragraph" w:customStyle="1" w:styleId="KIAbstractLabel">
    <w:name w:val="KI Abstract Label"/>
    <w:basedOn w:val="Normal"/>
    <w:rPr>
      <w:rFonts w:ascii="Garamond" w:hAnsi="Garamond" w:eastAsia="Garamond" w:cs="Garamond"/>
      <w:b/>
      <w:i w:val="0"/>
      <w:color w:val="F28C00"/>
      <w:sz w:val="22"/>
    </w:rPr>
  </w:style>
  <w:style w:type="paragraph" w:customStyle="1" w:styleId="KIAbstract">
    <w:name w:val="KI Abstract"/>
    <w:basedOn w:val="Normal"/>
    <w:pPr>
      <w:spacing w:line="252" w:lineRule="auto" w:after="0"/>
      <w:jc w:val="both"/>
    </w:pPr>
    <w:rPr>
      <w:rFonts w:ascii="Garamond" w:hAnsi="Garamond" w:eastAsia="Garamond" w:cs="Garamond"/>
      <w:b w:val="0"/>
      <w:i w:val="0"/>
      <w:color w:val="252525"/>
      <w:sz w:val="21"/>
    </w:rPr>
  </w:style>
  <w:style w:type="paragraph" w:customStyle="1" w:styleId="KIMetadata">
    <w:name w:val="KI Metadata"/>
    <w:basedOn w:val="Normal"/>
    <w:rPr>
      <w:rFonts w:ascii="Garamond" w:hAnsi="Garamond" w:eastAsia="Garamond" w:cs="Garamond"/>
      <w:b w:val="0"/>
      <w:i w:val="0"/>
      <w:color w:val="252525"/>
      <w:sz w:val="17"/>
    </w:rPr>
  </w:style>
  <w:style w:type="paragraph" w:customStyle="1" w:styleId="KIHeading1">
    <w:name w:val="KI Heading 1"/>
    <w:basedOn w:val="Heading1"/>
    <w:pPr>
      <w:keepNext/>
      <w:spacing w:before="240" w:after="100"/>
    </w:pPr>
    <w:rPr>
      <w:rFonts w:ascii="Garamond" w:hAnsi="Garamond" w:eastAsia="Garamond" w:cs="Garamond"/>
      <w:b/>
      <w:i w:val="0"/>
      <w:color w:val="252525"/>
      <w:sz w:val="26"/>
    </w:rPr>
  </w:style>
  <w:style w:type="paragraph" w:customStyle="1" w:styleId="KIHeading2">
    <w:name w:val="KI Heading 2"/>
    <w:basedOn w:val="Heading2"/>
    <w:pPr>
      <w:keepNext/>
      <w:spacing w:before="160" w:after="80"/>
    </w:pPr>
    <w:rPr>
      <w:rFonts w:ascii="Garamond" w:hAnsi="Garamond" w:eastAsia="Garamond" w:cs="Garamond"/>
      <w:b/>
      <w:i w:val="0"/>
      <w:color w:val="F28C00"/>
      <w:sz w:val="23"/>
    </w:rPr>
  </w:style>
  <w:style w:type="paragraph" w:customStyle="1" w:styleId="KIInstruction">
    <w:name w:val="KI Instruction"/>
    <w:basedOn w:val="Normal"/>
    <w:pPr>
      <w:spacing w:line="264" w:lineRule="auto" w:after="120"/>
      <w:jc w:val="both"/>
    </w:pPr>
    <w:rPr>
      <w:rFonts w:ascii="Garamond" w:hAnsi="Garamond" w:eastAsia="Garamond" w:cs="Garamond"/>
      <w:b w:val="0"/>
      <w:i/>
      <w:color w:val="666666"/>
      <w:sz w:val="21"/>
    </w:rPr>
  </w:style>
  <w:style w:type="paragraph" w:customStyle="1" w:styleId="KICaption">
    <w:name w:val="KI Caption"/>
    <w:basedOn w:val="Normal"/>
    <w:pPr>
      <w:keepNext/>
      <w:spacing w:before="60" w:after="140"/>
      <w:jc w:val="center"/>
    </w:pPr>
    <w:rPr>
      <w:rFonts w:ascii="Garamond" w:hAnsi="Garamond" w:eastAsia="Garamond" w:cs="Garamond"/>
      <w:b w:val="0"/>
      <w:i w:val="0"/>
      <w:color w:val="252525"/>
      <w:sz w:val="19"/>
    </w:rPr>
  </w:style>
  <w:style w:type="paragraph" w:customStyle="1" w:styleId="KIDeclaration">
    <w:name w:val="KI Declaration"/>
    <w:basedOn w:val="Normal"/>
    <w:rPr>
      <w:rFonts w:ascii="Garamond" w:hAnsi="Garamond" w:eastAsia="Garamond" w:cs="Garamond"/>
      <w:b w:val="0"/>
      <w:i w:val="0"/>
      <w:color w:val="252525"/>
      <w:sz w:val="21"/>
    </w:rPr>
  </w:style>
  <w:style w:type="paragraph" w:customStyle="1" w:styleId="KIReference">
    <w:name w:val="KI Reference"/>
    <w:basedOn w:val="Normal"/>
    <w:pPr>
      <w:spacing w:line="240" w:lineRule="auto" w:after="100"/>
      <w:ind w:left="720" w:hanging="720"/>
    </w:pPr>
    <w:rPr>
      <w:rFonts w:ascii="Garamond" w:hAnsi="Garamond" w:eastAsia="Garamond" w:cs="Garamond"/>
      <w:b w:val="0"/>
      <w:i w:val="0"/>
      <w:color w:val="252525"/>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Applied Science, Health, and Technology Article Template</dc:title>
  <dc:subject>Article template for Journal of Applied Science, Health, and Technology</dc:subject>
  <dc:creator>Kalijaga Institute</dc:creator>
  <cp:keywords>journal template, Garamond, APA 7, Kalijaga Institute</cp:keywords>
  <dc:description>Adapted from the supplied JPAI template with distinct Kalijaga Institute branding.</dc:description>
  <cp:lastModifiedBy/>
  <cp:revision>1</cp:revision>
  <dcterms:created xsi:type="dcterms:W3CDTF">2013-12-23T23:15:00Z</dcterms:created>
  <dcterms:modified xsi:type="dcterms:W3CDTF">2013-12-23T23:15:00Z</dcterms:modified>
  <cp:category/>
</cp:coreProperties>
</file>